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FF9F" w14:textId="54E8AEC3" w:rsidR="00425EBD" w:rsidRDefault="007A4274" w:rsidP="00425EBD">
      <w:pPr>
        <w:jc w:val="center"/>
        <w:rPr>
          <w:b/>
        </w:rPr>
      </w:pPr>
      <w:r>
        <w:rPr>
          <w:b/>
        </w:rPr>
        <w:t xml:space="preserve">   </w:t>
      </w:r>
      <w:r w:rsidR="009A0211">
        <w:rPr>
          <w:b/>
        </w:rPr>
        <w:t xml:space="preserve"> </w:t>
      </w:r>
      <w:r w:rsidR="007E2247">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14:paraId="29BB4B35" w14:textId="77777777" w:rsidR="00521F60" w:rsidRDefault="00521F60" w:rsidP="00425EBD">
      <w:pPr>
        <w:jc w:val="center"/>
        <w:rPr>
          <w:b/>
        </w:rPr>
      </w:pPr>
      <w:r>
        <w:rPr>
          <w:b/>
        </w:rPr>
        <w:t>Location: Swift SWCD Office</w:t>
      </w:r>
    </w:p>
    <w:p w14:paraId="1140FEEF" w14:textId="77777777" w:rsidR="00425EBD" w:rsidRPr="00AD7182" w:rsidRDefault="00425EBD" w:rsidP="00425EBD">
      <w:pPr>
        <w:jc w:val="center"/>
      </w:pPr>
    </w:p>
    <w:p w14:paraId="0580BFAA" w14:textId="7124596B" w:rsidR="00425EBD" w:rsidRPr="00AD7182" w:rsidRDefault="00A11A8C" w:rsidP="00425EBD">
      <w:pPr>
        <w:jc w:val="center"/>
        <w:rPr>
          <w:b/>
          <w:color w:val="FF0000"/>
          <w:sz w:val="36"/>
          <w:u w:val="single"/>
        </w:rPr>
      </w:pPr>
      <w:r>
        <w:rPr>
          <w:b/>
          <w:color w:val="FF0000"/>
          <w:sz w:val="36"/>
          <w:u w:val="single"/>
        </w:rPr>
        <w:t xml:space="preserve">Thursday </w:t>
      </w:r>
      <w:r w:rsidR="001F2EB8">
        <w:rPr>
          <w:b/>
          <w:color w:val="FF0000"/>
          <w:sz w:val="36"/>
          <w:u w:val="single"/>
        </w:rPr>
        <w:t>April 9</w:t>
      </w:r>
      <w:r>
        <w:rPr>
          <w:b/>
          <w:color w:val="FF0000"/>
          <w:sz w:val="36"/>
          <w:u w:val="single"/>
        </w:rPr>
        <w:t>, 2020</w:t>
      </w:r>
      <w:r w:rsidR="00425EBD" w:rsidRPr="00AD7182">
        <w:rPr>
          <w:b/>
          <w:color w:val="FF0000"/>
          <w:sz w:val="36"/>
          <w:u w:val="single"/>
        </w:rPr>
        <w:t xml:space="preserve"> at 8:00 a.m.</w:t>
      </w:r>
    </w:p>
    <w:p w14:paraId="37459002" w14:textId="77777777" w:rsidR="00425EBD" w:rsidRPr="00AD7182" w:rsidRDefault="00425EBD" w:rsidP="00425EBD"/>
    <w:p w14:paraId="02B27FDC" w14:textId="77777777" w:rsidR="00425EBD" w:rsidRDefault="00425EBD" w:rsidP="00425EBD">
      <w:pPr>
        <w:pStyle w:val="ListParagraph"/>
        <w:numPr>
          <w:ilvl w:val="0"/>
          <w:numId w:val="1"/>
        </w:numPr>
        <w:rPr>
          <w:sz w:val="24"/>
          <w:szCs w:val="24"/>
        </w:rPr>
      </w:pPr>
      <w:r w:rsidRPr="00BA068E">
        <w:rPr>
          <w:sz w:val="24"/>
          <w:szCs w:val="24"/>
        </w:rPr>
        <w:t>Call to Order</w:t>
      </w:r>
    </w:p>
    <w:p w14:paraId="14DFDA50" w14:textId="77777777" w:rsidR="00425EBD" w:rsidRPr="00720ECE" w:rsidRDefault="00425EBD" w:rsidP="00720ECE"/>
    <w:p w14:paraId="6AC6FC2A" w14:textId="77777777" w:rsidR="00425EBD" w:rsidRPr="00BA068E" w:rsidRDefault="00425EBD" w:rsidP="00425EBD">
      <w:pPr>
        <w:pStyle w:val="ListParagraph"/>
        <w:numPr>
          <w:ilvl w:val="0"/>
          <w:numId w:val="1"/>
        </w:numPr>
        <w:rPr>
          <w:sz w:val="24"/>
          <w:szCs w:val="24"/>
        </w:rPr>
      </w:pPr>
      <w:r w:rsidRPr="00BA068E">
        <w:rPr>
          <w:sz w:val="24"/>
          <w:szCs w:val="24"/>
        </w:rPr>
        <w:t xml:space="preserve">Approval of Agenda </w:t>
      </w:r>
    </w:p>
    <w:p w14:paraId="6EC4C493" w14:textId="77777777" w:rsidR="00425EBD" w:rsidRPr="00BA068E" w:rsidRDefault="00425EBD" w:rsidP="00425EBD">
      <w:pPr>
        <w:pStyle w:val="ListParagraph"/>
        <w:rPr>
          <w:sz w:val="24"/>
          <w:szCs w:val="24"/>
        </w:rPr>
      </w:pPr>
    </w:p>
    <w:p w14:paraId="0DB63C35" w14:textId="77777777" w:rsidR="00425EBD" w:rsidRPr="00BA068E" w:rsidRDefault="00425EBD" w:rsidP="00425EBD">
      <w:pPr>
        <w:pStyle w:val="ListParagraph"/>
        <w:numPr>
          <w:ilvl w:val="0"/>
          <w:numId w:val="1"/>
        </w:numPr>
        <w:rPr>
          <w:sz w:val="24"/>
          <w:szCs w:val="24"/>
        </w:rPr>
      </w:pPr>
      <w:r w:rsidRPr="00BA068E">
        <w:rPr>
          <w:sz w:val="24"/>
          <w:szCs w:val="24"/>
        </w:rPr>
        <w:t>Approval of Minutes</w:t>
      </w:r>
    </w:p>
    <w:p w14:paraId="23307A06" w14:textId="77777777" w:rsidR="00425EBD" w:rsidRPr="00BA068E" w:rsidRDefault="00425EBD" w:rsidP="00425EBD">
      <w:pPr>
        <w:pStyle w:val="ListParagraph"/>
        <w:rPr>
          <w:sz w:val="24"/>
          <w:szCs w:val="24"/>
        </w:rPr>
      </w:pPr>
    </w:p>
    <w:p w14:paraId="15C5F792" w14:textId="77777777" w:rsidR="00AC5E0D" w:rsidRPr="00BA068E" w:rsidRDefault="00425EBD" w:rsidP="00AC5E0D">
      <w:pPr>
        <w:pStyle w:val="ListParagraph"/>
        <w:numPr>
          <w:ilvl w:val="0"/>
          <w:numId w:val="1"/>
        </w:numPr>
        <w:rPr>
          <w:sz w:val="24"/>
          <w:szCs w:val="24"/>
        </w:rPr>
      </w:pPr>
      <w:r w:rsidRPr="00BA068E">
        <w:rPr>
          <w:sz w:val="24"/>
          <w:szCs w:val="24"/>
        </w:rPr>
        <w:t>Old Business:</w:t>
      </w:r>
    </w:p>
    <w:p w14:paraId="2CAD0EAE" w14:textId="39151497" w:rsidR="001F2EB8" w:rsidRDefault="001F2EB8" w:rsidP="00425EBD">
      <w:pPr>
        <w:pStyle w:val="ListParagraph"/>
        <w:numPr>
          <w:ilvl w:val="1"/>
          <w:numId w:val="1"/>
        </w:numPr>
        <w:rPr>
          <w:sz w:val="24"/>
          <w:szCs w:val="24"/>
        </w:rPr>
      </w:pPr>
      <w:r>
        <w:rPr>
          <w:sz w:val="24"/>
          <w:szCs w:val="24"/>
        </w:rPr>
        <w:t>Local Work Group April 16</w:t>
      </w:r>
      <w:r w:rsidRPr="00E91C72">
        <w:rPr>
          <w:sz w:val="24"/>
          <w:szCs w:val="24"/>
          <w:vertAlign w:val="superscript"/>
        </w:rPr>
        <w:t>th</w:t>
      </w:r>
      <w:r w:rsidR="00E91C72">
        <w:rPr>
          <w:sz w:val="24"/>
          <w:szCs w:val="24"/>
          <w:vertAlign w:val="superscript"/>
        </w:rPr>
        <w:t xml:space="preserve"> </w:t>
      </w:r>
      <w:r w:rsidR="00E91C72">
        <w:rPr>
          <w:sz w:val="24"/>
          <w:szCs w:val="24"/>
        </w:rPr>
        <w:t>Postponed</w:t>
      </w:r>
    </w:p>
    <w:p w14:paraId="48730BEC" w14:textId="7AF1A96C" w:rsidR="00E91C72" w:rsidRDefault="00E91C72" w:rsidP="00425EBD">
      <w:pPr>
        <w:pStyle w:val="ListParagraph"/>
        <w:numPr>
          <w:ilvl w:val="1"/>
          <w:numId w:val="1"/>
        </w:numPr>
        <w:rPr>
          <w:sz w:val="24"/>
          <w:szCs w:val="24"/>
        </w:rPr>
      </w:pPr>
      <w:r>
        <w:rPr>
          <w:sz w:val="24"/>
          <w:szCs w:val="24"/>
        </w:rPr>
        <w:t>Legislative Days - Cancelled</w:t>
      </w:r>
    </w:p>
    <w:p w14:paraId="0B03E620" w14:textId="77777777" w:rsidR="00CA5B0E" w:rsidRPr="00BA068E" w:rsidRDefault="00CA5B0E" w:rsidP="00CA5B0E">
      <w:pPr>
        <w:pStyle w:val="ListParagraph"/>
        <w:ind w:left="1440"/>
        <w:rPr>
          <w:sz w:val="24"/>
          <w:szCs w:val="24"/>
        </w:rPr>
      </w:pPr>
    </w:p>
    <w:p w14:paraId="2FA00E87" w14:textId="77777777" w:rsidR="00622DD6" w:rsidRPr="00BA068E" w:rsidRDefault="00425EBD" w:rsidP="00622DD6">
      <w:pPr>
        <w:pStyle w:val="ListParagraph"/>
        <w:numPr>
          <w:ilvl w:val="0"/>
          <w:numId w:val="1"/>
        </w:numPr>
        <w:rPr>
          <w:sz w:val="24"/>
          <w:szCs w:val="24"/>
        </w:rPr>
      </w:pPr>
      <w:r w:rsidRPr="00BA068E">
        <w:rPr>
          <w:sz w:val="24"/>
          <w:szCs w:val="24"/>
        </w:rPr>
        <w:t>New Business:</w:t>
      </w:r>
    </w:p>
    <w:p w14:paraId="2A5A0DA9" w14:textId="0E7651FE" w:rsidR="002801D4" w:rsidRDefault="00E91C72" w:rsidP="00425EBD">
      <w:pPr>
        <w:pStyle w:val="ListParagraph"/>
        <w:numPr>
          <w:ilvl w:val="1"/>
          <w:numId w:val="1"/>
        </w:numPr>
        <w:rPr>
          <w:sz w:val="24"/>
          <w:szCs w:val="24"/>
        </w:rPr>
      </w:pPr>
      <w:r>
        <w:rPr>
          <w:sz w:val="24"/>
          <w:szCs w:val="24"/>
        </w:rPr>
        <w:t>COVID-19 Planning</w:t>
      </w:r>
    </w:p>
    <w:p w14:paraId="06F5D588" w14:textId="1AF5C72A" w:rsidR="00E91C72" w:rsidRDefault="00E91C72" w:rsidP="00425EBD">
      <w:pPr>
        <w:pStyle w:val="ListParagraph"/>
        <w:numPr>
          <w:ilvl w:val="1"/>
          <w:numId w:val="1"/>
        </w:numPr>
        <w:rPr>
          <w:sz w:val="24"/>
          <w:szCs w:val="24"/>
        </w:rPr>
      </w:pPr>
      <w:r>
        <w:rPr>
          <w:sz w:val="24"/>
          <w:szCs w:val="24"/>
        </w:rPr>
        <w:t>Tree Pickup Date</w:t>
      </w:r>
    </w:p>
    <w:p w14:paraId="61E65964" w14:textId="5F278377" w:rsidR="00E91C72" w:rsidRDefault="00E91C72" w:rsidP="00425EBD">
      <w:pPr>
        <w:pStyle w:val="ListParagraph"/>
        <w:numPr>
          <w:ilvl w:val="1"/>
          <w:numId w:val="1"/>
        </w:numPr>
        <w:rPr>
          <w:sz w:val="24"/>
          <w:szCs w:val="24"/>
        </w:rPr>
      </w:pPr>
      <w:r>
        <w:rPr>
          <w:sz w:val="24"/>
          <w:szCs w:val="24"/>
        </w:rPr>
        <w:t>Easement Delivery Grant Agreement</w:t>
      </w:r>
    </w:p>
    <w:p w14:paraId="09EB63AB" w14:textId="58C21DAD" w:rsidR="005E4242" w:rsidRDefault="005E4242" w:rsidP="00425EBD">
      <w:pPr>
        <w:pStyle w:val="ListParagraph"/>
        <w:numPr>
          <w:ilvl w:val="1"/>
          <w:numId w:val="1"/>
        </w:numPr>
        <w:rPr>
          <w:sz w:val="24"/>
          <w:szCs w:val="24"/>
        </w:rPr>
      </w:pPr>
      <w:r>
        <w:rPr>
          <w:sz w:val="24"/>
          <w:szCs w:val="24"/>
        </w:rPr>
        <w:t>Cancel Contract #76-02-16-319 Lance Mumm</w:t>
      </w:r>
    </w:p>
    <w:p w14:paraId="29F96A4A" w14:textId="64D4C335" w:rsidR="005E4242" w:rsidRDefault="005E4242" w:rsidP="00425EBD">
      <w:pPr>
        <w:pStyle w:val="ListParagraph"/>
        <w:numPr>
          <w:ilvl w:val="1"/>
          <w:numId w:val="1"/>
        </w:numPr>
        <w:rPr>
          <w:sz w:val="24"/>
          <w:szCs w:val="24"/>
        </w:rPr>
      </w:pPr>
      <w:r>
        <w:rPr>
          <w:sz w:val="24"/>
          <w:szCs w:val="24"/>
        </w:rPr>
        <w:t>Cancel Contract #76-03-16-319 Alan Mumm</w:t>
      </w:r>
    </w:p>
    <w:p w14:paraId="5151C156" w14:textId="4B484BED" w:rsidR="005E4242" w:rsidRDefault="005E4242" w:rsidP="00425EBD">
      <w:pPr>
        <w:pStyle w:val="ListParagraph"/>
        <w:numPr>
          <w:ilvl w:val="1"/>
          <w:numId w:val="1"/>
        </w:numPr>
        <w:rPr>
          <w:sz w:val="24"/>
          <w:szCs w:val="24"/>
        </w:rPr>
      </w:pPr>
      <w:r>
        <w:rPr>
          <w:sz w:val="24"/>
          <w:szCs w:val="24"/>
        </w:rPr>
        <w:t xml:space="preserve">Cancel Contract #76-04-16-319 Doug </w:t>
      </w:r>
      <w:proofErr w:type="spellStart"/>
      <w:r>
        <w:rPr>
          <w:sz w:val="24"/>
          <w:szCs w:val="24"/>
        </w:rPr>
        <w:t>Schliep</w:t>
      </w:r>
      <w:proofErr w:type="spellEnd"/>
    </w:p>
    <w:p w14:paraId="2F95AC26" w14:textId="02B071B0" w:rsidR="005E4242" w:rsidRDefault="005E4242" w:rsidP="00425EBD">
      <w:pPr>
        <w:pStyle w:val="ListParagraph"/>
        <w:numPr>
          <w:ilvl w:val="1"/>
          <w:numId w:val="1"/>
        </w:numPr>
        <w:rPr>
          <w:sz w:val="24"/>
          <w:szCs w:val="24"/>
        </w:rPr>
      </w:pPr>
      <w:r>
        <w:rPr>
          <w:sz w:val="24"/>
          <w:szCs w:val="24"/>
        </w:rPr>
        <w:t>Upper MN River Headwaters Resolution</w:t>
      </w:r>
      <w:bookmarkStart w:id="0" w:name="_GoBack"/>
      <w:bookmarkEnd w:id="0"/>
    </w:p>
    <w:p w14:paraId="4BD8F588" w14:textId="77777777" w:rsidR="001F2EB8" w:rsidRDefault="001F2EB8" w:rsidP="001F2EB8">
      <w:pPr>
        <w:pStyle w:val="ListParagraph"/>
        <w:rPr>
          <w:sz w:val="24"/>
          <w:szCs w:val="24"/>
        </w:rPr>
      </w:pPr>
    </w:p>
    <w:p w14:paraId="0625B2B9" w14:textId="77777777" w:rsidR="00425EBD" w:rsidRPr="002801D4" w:rsidRDefault="00425EBD" w:rsidP="00425EBD">
      <w:pPr>
        <w:pStyle w:val="ListParagraph"/>
        <w:numPr>
          <w:ilvl w:val="0"/>
          <w:numId w:val="1"/>
        </w:numPr>
        <w:rPr>
          <w:sz w:val="24"/>
          <w:szCs w:val="24"/>
        </w:rPr>
      </w:pPr>
      <w:r w:rsidRPr="002801D4">
        <w:rPr>
          <w:sz w:val="24"/>
          <w:szCs w:val="24"/>
        </w:rPr>
        <w:t>Reports</w:t>
      </w:r>
    </w:p>
    <w:p w14:paraId="6F461C13" w14:textId="77777777" w:rsidR="00425EBD" w:rsidRPr="00BA068E" w:rsidRDefault="00425EBD" w:rsidP="00425EBD">
      <w:pPr>
        <w:pStyle w:val="ListParagraph"/>
        <w:numPr>
          <w:ilvl w:val="1"/>
          <w:numId w:val="1"/>
        </w:numPr>
        <w:rPr>
          <w:sz w:val="24"/>
          <w:szCs w:val="24"/>
        </w:rPr>
      </w:pPr>
      <w:r w:rsidRPr="00BA068E">
        <w:rPr>
          <w:sz w:val="24"/>
          <w:szCs w:val="24"/>
        </w:rPr>
        <w:t>NRCS – Melanie Dickmann</w:t>
      </w:r>
      <w:r w:rsidR="00EC662F">
        <w:rPr>
          <w:sz w:val="24"/>
          <w:szCs w:val="24"/>
        </w:rPr>
        <w:t>/Thomas Tjepkes</w:t>
      </w:r>
    </w:p>
    <w:p w14:paraId="6FAFFFEF" w14:textId="77777777" w:rsidR="00EC662F" w:rsidRDefault="00EC662F" w:rsidP="00EC662F">
      <w:pPr>
        <w:pStyle w:val="ListParagraph"/>
        <w:numPr>
          <w:ilvl w:val="1"/>
          <w:numId w:val="1"/>
        </w:numPr>
        <w:rPr>
          <w:sz w:val="24"/>
          <w:szCs w:val="24"/>
        </w:rPr>
      </w:pPr>
      <w:r w:rsidRPr="00BA068E">
        <w:rPr>
          <w:sz w:val="24"/>
          <w:szCs w:val="24"/>
        </w:rPr>
        <w:t>Conservation Technician – Dalton Herrboldt</w:t>
      </w:r>
    </w:p>
    <w:p w14:paraId="4DFA578E" w14:textId="77777777" w:rsidR="00EC662F" w:rsidRPr="00BA068E" w:rsidRDefault="00EC662F" w:rsidP="00EC662F">
      <w:pPr>
        <w:pStyle w:val="ListParagraph"/>
        <w:numPr>
          <w:ilvl w:val="1"/>
          <w:numId w:val="1"/>
        </w:numPr>
        <w:rPr>
          <w:sz w:val="24"/>
          <w:szCs w:val="24"/>
        </w:rPr>
      </w:pPr>
      <w:r>
        <w:rPr>
          <w:sz w:val="24"/>
          <w:szCs w:val="24"/>
        </w:rPr>
        <w:t xml:space="preserve">Farm Bill Biologist – Gemma </w:t>
      </w:r>
      <w:proofErr w:type="spellStart"/>
      <w:r>
        <w:rPr>
          <w:sz w:val="24"/>
          <w:szCs w:val="24"/>
        </w:rPr>
        <w:t>Klienschmidt</w:t>
      </w:r>
      <w:proofErr w:type="spellEnd"/>
    </w:p>
    <w:p w14:paraId="17FDB370" w14:textId="77777777" w:rsidR="00425EBD" w:rsidRPr="00BA068E" w:rsidRDefault="00425EBD" w:rsidP="00425EBD">
      <w:pPr>
        <w:pStyle w:val="ListParagraph"/>
        <w:numPr>
          <w:ilvl w:val="1"/>
          <w:numId w:val="1"/>
        </w:numPr>
        <w:rPr>
          <w:sz w:val="24"/>
          <w:szCs w:val="24"/>
        </w:rPr>
      </w:pPr>
      <w:r w:rsidRPr="00BA068E">
        <w:rPr>
          <w:sz w:val="24"/>
          <w:szCs w:val="24"/>
        </w:rPr>
        <w:t>District Manager – Andy Albertsen</w:t>
      </w:r>
    </w:p>
    <w:p w14:paraId="7AD982C9" w14:textId="77777777" w:rsidR="00425EBD" w:rsidRPr="00BA068E" w:rsidRDefault="00425EBD" w:rsidP="00425EBD">
      <w:pPr>
        <w:pStyle w:val="ListParagraph"/>
        <w:numPr>
          <w:ilvl w:val="1"/>
          <w:numId w:val="1"/>
        </w:numPr>
        <w:rPr>
          <w:sz w:val="24"/>
          <w:szCs w:val="24"/>
        </w:rPr>
      </w:pPr>
      <w:r w:rsidRPr="00BA068E">
        <w:rPr>
          <w:sz w:val="24"/>
          <w:szCs w:val="24"/>
        </w:rPr>
        <w:t>Commissioner’s Update – Ed Pe</w:t>
      </w:r>
      <w:r w:rsidR="00CA5B0E" w:rsidRPr="00BA068E">
        <w:rPr>
          <w:sz w:val="24"/>
          <w:szCs w:val="24"/>
        </w:rPr>
        <w:t>d</w:t>
      </w:r>
      <w:r w:rsidRPr="00BA068E">
        <w:rPr>
          <w:sz w:val="24"/>
          <w:szCs w:val="24"/>
        </w:rPr>
        <w:t>erson</w:t>
      </w:r>
    </w:p>
    <w:p w14:paraId="057B5495" w14:textId="77777777" w:rsidR="00E10DB7" w:rsidRDefault="00425EBD" w:rsidP="003E7552">
      <w:pPr>
        <w:pStyle w:val="ListParagraph"/>
        <w:numPr>
          <w:ilvl w:val="1"/>
          <w:numId w:val="1"/>
        </w:numPr>
        <w:rPr>
          <w:sz w:val="24"/>
          <w:szCs w:val="24"/>
        </w:rPr>
      </w:pPr>
      <w:r w:rsidRPr="00BA068E">
        <w:rPr>
          <w:sz w:val="24"/>
          <w:szCs w:val="24"/>
        </w:rPr>
        <w:t>Treasurer’s Report – Sheri Gade</w:t>
      </w:r>
      <w:r w:rsidR="003E7552">
        <w:rPr>
          <w:sz w:val="24"/>
          <w:szCs w:val="24"/>
        </w:rPr>
        <w:t>s</w:t>
      </w:r>
    </w:p>
    <w:p w14:paraId="67687978" w14:textId="77777777" w:rsidR="007F56FD" w:rsidRPr="003E7552" w:rsidRDefault="007F56FD" w:rsidP="007F56FD">
      <w:pPr>
        <w:pStyle w:val="ListParagraph"/>
        <w:ind w:left="1440"/>
        <w:rPr>
          <w:sz w:val="24"/>
          <w:szCs w:val="24"/>
        </w:rPr>
      </w:pPr>
    </w:p>
    <w:p w14:paraId="2E08EA47" w14:textId="77777777" w:rsidR="00541C02" w:rsidRDefault="00425EBD" w:rsidP="00541C02">
      <w:pPr>
        <w:pStyle w:val="ListParagraph"/>
        <w:numPr>
          <w:ilvl w:val="0"/>
          <w:numId w:val="1"/>
        </w:numPr>
      </w:pPr>
      <w:r w:rsidRPr="00BA068E">
        <w:rPr>
          <w:sz w:val="24"/>
          <w:szCs w:val="24"/>
        </w:rPr>
        <w:t>Adjourn</w:t>
      </w:r>
    </w:p>
    <w:sectPr w:rsidR="00541C02"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F500" w14:textId="77777777" w:rsidR="00391CA2" w:rsidRDefault="00391CA2">
      <w:r>
        <w:separator/>
      </w:r>
    </w:p>
  </w:endnote>
  <w:endnote w:type="continuationSeparator" w:id="0">
    <w:p w14:paraId="72A71DD4" w14:textId="77777777"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ED27"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07F09" w14:textId="77777777" w:rsidR="00391CA2" w:rsidRDefault="00391CA2">
      <w:r>
        <w:separator/>
      </w:r>
    </w:p>
  </w:footnote>
  <w:footnote w:type="continuationSeparator" w:id="0">
    <w:p w14:paraId="21AE0DF2" w14:textId="77777777"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8AED" w14:textId="77777777"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7A3CF84B" wp14:editId="100E4844">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72FA" w14:textId="77777777" w:rsidR="001C4861" w:rsidRDefault="001C4861" w:rsidP="002D17E5">
    <w:pPr>
      <w:pStyle w:val="Header"/>
      <w:tabs>
        <w:tab w:val="center" w:pos="2880"/>
      </w:tabs>
    </w:pPr>
  </w:p>
  <w:p w14:paraId="6823A23B" w14:textId="77777777" w:rsidR="001C4861" w:rsidRDefault="001C4861" w:rsidP="002D17E5">
    <w:pPr>
      <w:pStyle w:val="Header"/>
      <w:tabs>
        <w:tab w:val="center" w:pos="2880"/>
      </w:tabs>
    </w:pPr>
  </w:p>
  <w:p w14:paraId="3A13A13A" w14:textId="77777777"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14:paraId="1E1D0836" w14:textId="77777777" w:rsidR="009452C5" w:rsidRDefault="009452C5" w:rsidP="009452C5">
    <w:pPr>
      <w:pStyle w:val="Header"/>
      <w:jc w:val="center"/>
      <w:rPr>
        <w:rStyle w:val="IntenseEmphasis"/>
      </w:rPr>
    </w:pPr>
  </w:p>
  <w:p w14:paraId="5AD0C6CC" w14:textId="77777777" w:rsidR="009452C5" w:rsidRDefault="009452C5" w:rsidP="009452C5">
    <w:pPr>
      <w:pStyle w:val="Header"/>
      <w:jc w:val="center"/>
      <w:rPr>
        <w:rStyle w:val="IntenseEmphasis"/>
      </w:rPr>
    </w:pPr>
  </w:p>
  <w:p w14:paraId="16676F61" w14:textId="77777777" w:rsidR="009452C5" w:rsidRDefault="009452C5" w:rsidP="009452C5">
    <w:pPr>
      <w:pStyle w:val="Header"/>
      <w:jc w:val="center"/>
      <w:rPr>
        <w:rStyle w:val="IntenseEmphasis"/>
      </w:rPr>
    </w:pPr>
  </w:p>
  <w:p w14:paraId="1928ABF7" w14:textId="77777777"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14:paraId="4859E065" w14:textId="77777777"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14:paraId="3B026F57" w14:textId="77777777"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14:paraId="67761E9D"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F9CCB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32422"/>
    <w:rsid w:val="000618FE"/>
    <w:rsid w:val="000774F1"/>
    <w:rsid w:val="00085CFB"/>
    <w:rsid w:val="00091DFB"/>
    <w:rsid w:val="00095E12"/>
    <w:rsid w:val="000B3658"/>
    <w:rsid w:val="000E6587"/>
    <w:rsid w:val="000F50A9"/>
    <w:rsid w:val="000F6AA1"/>
    <w:rsid w:val="00103878"/>
    <w:rsid w:val="00111452"/>
    <w:rsid w:val="001130D8"/>
    <w:rsid w:val="0015018D"/>
    <w:rsid w:val="001519A5"/>
    <w:rsid w:val="0015748F"/>
    <w:rsid w:val="001855E5"/>
    <w:rsid w:val="001C4861"/>
    <w:rsid w:val="001C67C1"/>
    <w:rsid w:val="001F266C"/>
    <w:rsid w:val="001F2EB8"/>
    <w:rsid w:val="00210021"/>
    <w:rsid w:val="0025048A"/>
    <w:rsid w:val="002801D4"/>
    <w:rsid w:val="002869B8"/>
    <w:rsid w:val="002A53EA"/>
    <w:rsid w:val="002B2BDB"/>
    <w:rsid w:val="002C3C3F"/>
    <w:rsid w:val="002C674F"/>
    <w:rsid w:val="002D17E5"/>
    <w:rsid w:val="002E0F04"/>
    <w:rsid w:val="002F774D"/>
    <w:rsid w:val="00331251"/>
    <w:rsid w:val="00347D9D"/>
    <w:rsid w:val="00363BAA"/>
    <w:rsid w:val="00391CA2"/>
    <w:rsid w:val="003924F0"/>
    <w:rsid w:val="003A1704"/>
    <w:rsid w:val="003A4307"/>
    <w:rsid w:val="003E299C"/>
    <w:rsid w:val="003E4541"/>
    <w:rsid w:val="003E7552"/>
    <w:rsid w:val="004060BA"/>
    <w:rsid w:val="004145A0"/>
    <w:rsid w:val="004244B7"/>
    <w:rsid w:val="00425EBD"/>
    <w:rsid w:val="00435E72"/>
    <w:rsid w:val="0047294B"/>
    <w:rsid w:val="00473D79"/>
    <w:rsid w:val="00486B52"/>
    <w:rsid w:val="004B0707"/>
    <w:rsid w:val="004D37A6"/>
    <w:rsid w:val="00514200"/>
    <w:rsid w:val="005204FD"/>
    <w:rsid w:val="0052185D"/>
    <w:rsid w:val="00521F60"/>
    <w:rsid w:val="005223CD"/>
    <w:rsid w:val="00526F76"/>
    <w:rsid w:val="00541C02"/>
    <w:rsid w:val="0054374F"/>
    <w:rsid w:val="005619AD"/>
    <w:rsid w:val="0056370A"/>
    <w:rsid w:val="005738C5"/>
    <w:rsid w:val="005A33C7"/>
    <w:rsid w:val="005B0FAB"/>
    <w:rsid w:val="005E4242"/>
    <w:rsid w:val="00622DD6"/>
    <w:rsid w:val="00661433"/>
    <w:rsid w:val="00692C54"/>
    <w:rsid w:val="006A7894"/>
    <w:rsid w:val="006D1452"/>
    <w:rsid w:val="006E1B23"/>
    <w:rsid w:val="006F4264"/>
    <w:rsid w:val="00720ECE"/>
    <w:rsid w:val="0072264C"/>
    <w:rsid w:val="00744C77"/>
    <w:rsid w:val="00752E76"/>
    <w:rsid w:val="00766F8E"/>
    <w:rsid w:val="007770D8"/>
    <w:rsid w:val="0078600C"/>
    <w:rsid w:val="0078667A"/>
    <w:rsid w:val="007875FE"/>
    <w:rsid w:val="0079670C"/>
    <w:rsid w:val="007A4274"/>
    <w:rsid w:val="007A787C"/>
    <w:rsid w:val="007C0560"/>
    <w:rsid w:val="007C19C1"/>
    <w:rsid w:val="007E2247"/>
    <w:rsid w:val="007E321C"/>
    <w:rsid w:val="007E57C8"/>
    <w:rsid w:val="007F0218"/>
    <w:rsid w:val="007F56FD"/>
    <w:rsid w:val="007F7F97"/>
    <w:rsid w:val="008048C4"/>
    <w:rsid w:val="00811582"/>
    <w:rsid w:val="00812EA3"/>
    <w:rsid w:val="00824F8E"/>
    <w:rsid w:val="00827B92"/>
    <w:rsid w:val="008422E0"/>
    <w:rsid w:val="00855758"/>
    <w:rsid w:val="00886992"/>
    <w:rsid w:val="00887A54"/>
    <w:rsid w:val="008B3E45"/>
    <w:rsid w:val="008D22D8"/>
    <w:rsid w:val="008F3A48"/>
    <w:rsid w:val="0090412F"/>
    <w:rsid w:val="00940D71"/>
    <w:rsid w:val="009452C5"/>
    <w:rsid w:val="00995388"/>
    <w:rsid w:val="009A0211"/>
    <w:rsid w:val="009C19DA"/>
    <w:rsid w:val="00A03383"/>
    <w:rsid w:val="00A06AFB"/>
    <w:rsid w:val="00A107A5"/>
    <w:rsid w:val="00A11A8C"/>
    <w:rsid w:val="00A21D76"/>
    <w:rsid w:val="00A3485E"/>
    <w:rsid w:val="00A61290"/>
    <w:rsid w:val="00AA58A8"/>
    <w:rsid w:val="00AB4256"/>
    <w:rsid w:val="00AC26FC"/>
    <w:rsid w:val="00AC5E0D"/>
    <w:rsid w:val="00AD7012"/>
    <w:rsid w:val="00AF1880"/>
    <w:rsid w:val="00B055A5"/>
    <w:rsid w:val="00B069C4"/>
    <w:rsid w:val="00B92596"/>
    <w:rsid w:val="00BA068E"/>
    <w:rsid w:val="00BB45BC"/>
    <w:rsid w:val="00BC7248"/>
    <w:rsid w:val="00BD6305"/>
    <w:rsid w:val="00BE67AA"/>
    <w:rsid w:val="00BF720E"/>
    <w:rsid w:val="00C00550"/>
    <w:rsid w:val="00C04EE7"/>
    <w:rsid w:val="00C06D7A"/>
    <w:rsid w:val="00C1759E"/>
    <w:rsid w:val="00C37799"/>
    <w:rsid w:val="00C5142C"/>
    <w:rsid w:val="00CA3360"/>
    <w:rsid w:val="00CA5B0E"/>
    <w:rsid w:val="00CB56DA"/>
    <w:rsid w:val="00CB6B1D"/>
    <w:rsid w:val="00CD4FFF"/>
    <w:rsid w:val="00D1498F"/>
    <w:rsid w:val="00D16FDD"/>
    <w:rsid w:val="00D41334"/>
    <w:rsid w:val="00D50724"/>
    <w:rsid w:val="00D76BA7"/>
    <w:rsid w:val="00D77908"/>
    <w:rsid w:val="00D835BA"/>
    <w:rsid w:val="00DA650D"/>
    <w:rsid w:val="00DC13BD"/>
    <w:rsid w:val="00DE440C"/>
    <w:rsid w:val="00E1049C"/>
    <w:rsid w:val="00E10DB7"/>
    <w:rsid w:val="00E22AB0"/>
    <w:rsid w:val="00E51CCA"/>
    <w:rsid w:val="00E91C72"/>
    <w:rsid w:val="00EB1DE9"/>
    <w:rsid w:val="00EC662F"/>
    <w:rsid w:val="00EC779F"/>
    <w:rsid w:val="00EC7DC3"/>
    <w:rsid w:val="00EC7E9A"/>
    <w:rsid w:val="00EF1A2F"/>
    <w:rsid w:val="00EF3902"/>
    <w:rsid w:val="00EF63C0"/>
    <w:rsid w:val="00F00FE8"/>
    <w:rsid w:val="00F271FB"/>
    <w:rsid w:val="00F27D93"/>
    <w:rsid w:val="00F31B94"/>
    <w:rsid w:val="00F47CC3"/>
    <w:rsid w:val="00F76C77"/>
    <w:rsid w:val="00F84811"/>
    <w:rsid w:val="00F876BC"/>
    <w:rsid w:val="00FA131C"/>
    <w:rsid w:val="00FC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4:docId w14:val="35929E48"/>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117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5</cp:revision>
  <cp:lastPrinted>2020-04-09T12:23:00Z</cp:lastPrinted>
  <dcterms:created xsi:type="dcterms:W3CDTF">2020-03-12T16:50:00Z</dcterms:created>
  <dcterms:modified xsi:type="dcterms:W3CDTF">2020-04-09T12:24:00Z</dcterms:modified>
</cp:coreProperties>
</file>