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sidR="0025048A">
        <w:rPr>
          <w:b/>
          <w:color w:val="FF0000"/>
          <w:sz w:val="36"/>
          <w:u w:val="single"/>
        </w:rPr>
        <w:t>June 13</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5204FD" w:rsidRDefault="005204FD" w:rsidP="00425EBD">
      <w:pPr>
        <w:pStyle w:val="ListParagraph"/>
        <w:numPr>
          <w:ilvl w:val="1"/>
          <w:numId w:val="1"/>
        </w:numPr>
        <w:rPr>
          <w:sz w:val="24"/>
          <w:szCs w:val="24"/>
        </w:rPr>
      </w:pPr>
      <w:r>
        <w:rPr>
          <w:sz w:val="24"/>
          <w:szCs w:val="24"/>
        </w:rPr>
        <w:t>Tree for Clint @ Ambush Park</w:t>
      </w:r>
    </w:p>
    <w:p w:rsidR="00F271FB" w:rsidRDefault="00F271FB" w:rsidP="00425EBD">
      <w:pPr>
        <w:pStyle w:val="ListParagraph"/>
        <w:numPr>
          <w:ilvl w:val="1"/>
          <w:numId w:val="1"/>
        </w:numPr>
        <w:rPr>
          <w:sz w:val="24"/>
          <w:szCs w:val="24"/>
        </w:rPr>
      </w:pPr>
      <w:r>
        <w:rPr>
          <w:sz w:val="24"/>
          <w:szCs w:val="24"/>
        </w:rPr>
        <w:t>Board Operating Rules &amp; Guidelines</w:t>
      </w:r>
      <w:r w:rsidR="008B3E45">
        <w:rPr>
          <w:color w:val="FF0000"/>
          <w:sz w:val="24"/>
          <w:szCs w:val="24"/>
        </w:rPr>
        <w:t xml:space="preserve"> Please review before meeting!</w:t>
      </w:r>
    </w:p>
    <w:p w:rsidR="00AF1880" w:rsidRDefault="00AF1880" w:rsidP="00425EBD">
      <w:pPr>
        <w:pStyle w:val="ListParagraph"/>
        <w:numPr>
          <w:ilvl w:val="1"/>
          <w:numId w:val="1"/>
        </w:numPr>
        <w:rPr>
          <w:sz w:val="24"/>
          <w:szCs w:val="24"/>
        </w:rPr>
      </w:pPr>
      <w:r>
        <w:rPr>
          <w:sz w:val="24"/>
          <w:szCs w:val="24"/>
        </w:rPr>
        <w:t>Outstanding Conservationist</w:t>
      </w:r>
    </w:p>
    <w:p w:rsidR="00486B52" w:rsidRDefault="00486B52" w:rsidP="00425EBD">
      <w:pPr>
        <w:pStyle w:val="ListParagraph"/>
        <w:numPr>
          <w:ilvl w:val="1"/>
          <w:numId w:val="1"/>
        </w:numPr>
        <w:rPr>
          <w:sz w:val="24"/>
          <w:szCs w:val="24"/>
        </w:rPr>
      </w:pPr>
      <w:r>
        <w:rPr>
          <w:sz w:val="24"/>
          <w:szCs w:val="24"/>
        </w:rPr>
        <w:t>Legislative Update</w:t>
      </w:r>
    </w:p>
    <w:p w:rsidR="00425EBD" w:rsidRPr="00EC7DC3" w:rsidRDefault="00425EBD" w:rsidP="00EC7DC3"/>
    <w:p w:rsidR="004060BA" w:rsidRPr="00AD7182" w:rsidRDefault="004060BA"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New Business:</w:t>
      </w:r>
    </w:p>
    <w:p w:rsidR="00766F8E" w:rsidRDefault="0025048A" w:rsidP="00425EBD">
      <w:pPr>
        <w:pStyle w:val="ListParagraph"/>
        <w:numPr>
          <w:ilvl w:val="1"/>
          <w:numId w:val="1"/>
        </w:numPr>
        <w:rPr>
          <w:sz w:val="24"/>
          <w:szCs w:val="24"/>
        </w:rPr>
      </w:pPr>
      <w:r>
        <w:rPr>
          <w:sz w:val="24"/>
          <w:szCs w:val="24"/>
        </w:rPr>
        <w:t>ATV Cultipacker</w:t>
      </w:r>
    </w:p>
    <w:p w:rsidR="003A1704" w:rsidRDefault="003A1704" w:rsidP="00425EBD">
      <w:pPr>
        <w:pStyle w:val="ListParagraph"/>
        <w:numPr>
          <w:ilvl w:val="1"/>
          <w:numId w:val="1"/>
        </w:numPr>
        <w:rPr>
          <w:sz w:val="24"/>
          <w:szCs w:val="24"/>
        </w:rPr>
      </w:pPr>
      <w:r>
        <w:rPr>
          <w:sz w:val="24"/>
          <w:szCs w:val="24"/>
        </w:rPr>
        <w:t>Swift County Fair Booth Aug 14-18</w:t>
      </w:r>
    </w:p>
    <w:p w:rsidR="00DA650D" w:rsidRDefault="00DA650D" w:rsidP="00425EBD">
      <w:pPr>
        <w:pStyle w:val="ListParagraph"/>
        <w:numPr>
          <w:ilvl w:val="1"/>
          <w:numId w:val="1"/>
        </w:numPr>
        <w:rPr>
          <w:sz w:val="24"/>
          <w:szCs w:val="24"/>
        </w:rPr>
      </w:pPr>
      <w:r>
        <w:rPr>
          <w:sz w:val="24"/>
          <w:szCs w:val="24"/>
        </w:rPr>
        <w:t>Ron Evenson Buffer Cost Share Cashel 15</w:t>
      </w:r>
    </w:p>
    <w:p w:rsidR="007E57C8" w:rsidRDefault="007E57C8" w:rsidP="00425EBD">
      <w:pPr>
        <w:pStyle w:val="ListParagraph"/>
        <w:numPr>
          <w:ilvl w:val="1"/>
          <w:numId w:val="1"/>
        </w:numPr>
        <w:rPr>
          <w:sz w:val="24"/>
          <w:szCs w:val="24"/>
        </w:rPr>
      </w:pPr>
      <w:r>
        <w:rPr>
          <w:sz w:val="24"/>
          <w:szCs w:val="24"/>
        </w:rPr>
        <w:t>Mike Haglund Buffer Cost Share Pillsbury 36</w:t>
      </w:r>
    </w:p>
    <w:p w:rsidR="005A33C7" w:rsidRDefault="005A33C7" w:rsidP="00425EBD">
      <w:pPr>
        <w:pStyle w:val="ListParagraph"/>
        <w:numPr>
          <w:ilvl w:val="1"/>
          <w:numId w:val="1"/>
        </w:numPr>
        <w:rPr>
          <w:sz w:val="24"/>
          <w:szCs w:val="24"/>
        </w:rPr>
      </w:pPr>
      <w:r>
        <w:rPr>
          <w:sz w:val="24"/>
          <w:szCs w:val="24"/>
        </w:rPr>
        <w:t>DNR Well Monitoring Agreement 2020</w:t>
      </w:r>
    </w:p>
    <w:p w:rsidR="00091DFB" w:rsidRDefault="00091DFB" w:rsidP="00425EBD">
      <w:pPr>
        <w:pStyle w:val="ListParagraph"/>
        <w:numPr>
          <w:ilvl w:val="1"/>
          <w:numId w:val="1"/>
        </w:numPr>
        <w:rPr>
          <w:sz w:val="24"/>
          <w:szCs w:val="24"/>
        </w:rPr>
      </w:pPr>
      <w:r>
        <w:rPr>
          <w:sz w:val="24"/>
          <w:szCs w:val="24"/>
        </w:rPr>
        <w:t>Governance 101 Training Sept 12-13 Minneapolis</w:t>
      </w:r>
    </w:p>
    <w:p w:rsidR="004060BA" w:rsidRPr="00AD7182" w:rsidRDefault="004060BA"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w:t>
      </w:r>
      <w:r w:rsidR="00C073BE">
        <w:rPr>
          <w:sz w:val="24"/>
          <w:szCs w:val="24"/>
        </w:rPr>
        <w:t>d</w:t>
      </w:r>
      <w:bookmarkStart w:id="0" w:name="_GoBack"/>
      <w:bookmarkEnd w:id="0"/>
      <w:r w:rsidRPr="00AD7182">
        <w:rPr>
          <w:sz w:val="24"/>
          <w:szCs w:val="24"/>
        </w:rPr>
        <w: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p>
    <w:p w:rsidR="00AB4256" w:rsidRDefault="00AB4256" w:rsidP="00AB4256">
      <w:pPr>
        <w:pStyle w:val="ListParagraph"/>
        <w:rPr>
          <w:sz w:val="24"/>
          <w:szCs w:val="24"/>
        </w:rPr>
      </w:pPr>
    </w:p>
    <w:p w:rsidR="00521F60"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91DFB"/>
    <w:rsid w:val="000F6AA1"/>
    <w:rsid w:val="00103878"/>
    <w:rsid w:val="0015018D"/>
    <w:rsid w:val="0015748F"/>
    <w:rsid w:val="001855E5"/>
    <w:rsid w:val="001C4861"/>
    <w:rsid w:val="001C67C1"/>
    <w:rsid w:val="001F266C"/>
    <w:rsid w:val="0025048A"/>
    <w:rsid w:val="002A53EA"/>
    <w:rsid w:val="002C3C3F"/>
    <w:rsid w:val="002D17E5"/>
    <w:rsid w:val="002F774D"/>
    <w:rsid w:val="00331251"/>
    <w:rsid w:val="00363BAA"/>
    <w:rsid w:val="00391CA2"/>
    <w:rsid w:val="003A1704"/>
    <w:rsid w:val="003A4307"/>
    <w:rsid w:val="003E299C"/>
    <w:rsid w:val="003E4541"/>
    <w:rsid w:val="004060BA"/>
    <w:rsid w:val="004145A0"/>
    <w:rsid w:val="00425EBD"/>
    <w:rsid w:val="0047294B"/>
    <w:rsid w:val="00473D79"/>
    <w:rsid w:val="00486B52"/>
    <w:rsid w:val="004B0707"/>
    <w:rsid w:val="004D37A6"/>
    <w:rsid w:val="005204FD"/>
    <w:rsid w:val="0052185D"/>
    <w:rsid w:val="00521F60"/>
    <w:rsid w:val="005738C5"/>
    <w:rsid w:val="005A33C7"/>
    <w:rsid w:val="00692C54"/>
    <w:rsid w:val="006E1B23"/>
    <w:rsid w:val="006F4264"/>
    <w:rsid w:val="00752E76"/>
    <w:rsid w:val="00766F8E"/>
    <w:rsid w:val="007770D8"/>
    <w:rsid w:val="0078600C"/>
    <w:rsid w:val="0078667A"/>
    <w:rsid w:val="007875FE"/>
    <w:rsid w:val="0079670C"/>
    <w:rsid w:val="007C0560"/>
    <w:rsid w:val="007E2247"/>
    <w:rsid w:val="007E57C8"/>
    <w:rsid w:val="007F0218"/>
    <w:rsid w:val="007F7F97"/>
    <w:rsid w:val="00811582"/>
    <w:rsid w:val="00824F8E"/>
    <w:rsid w:val="008422E0"/>
    <w:rsid w:val="00887A54"/>
    <w:rsid w:val="008B3E45"/>
    <w:rsid w:val="008D22D8"/>
    <w:rsid w:val="008F3A48"/>
    <w:rsid w:val="009452C5"/>
    <w:rsid w:val="00995388"/>
    <w:rsid w:val="00A21D76"/>
    <w:rsid w:val="00AA58A8"/>
    <w:rsid w:val="00AB4256"/>
    <w:rsid w:val="00AC5E0D"/>
    <w:rsid w:val="00AF1880"/>
    <w:rsid w:val="00B055A5"/>
    <w:rsid w:val="00BB45BC"/>
    <w:rsid w:val="00BC7248"/>
    <w:rsid w:val="00BD6305"/>
    <w:rsid w:val="00C00550"/>
    <w:rsid w:val="00C06D7A"/>
    <w:rsid w:val="00C073BE"/>
    <w:rsid w:val="00C1759E"/>
    <w:rsid w:val="00CA3360"/>
    <w:rsid w:val="00CB6B1D"/>
    <w:rsid w:val="00D1498F"/>
    <w:rsid w:val="00D41334"/>
    <w:rsid w:val="00D50724"/>
    <w:rsid w:val="00D76BA7"/>
    <w:rsid w:val="00D835BA"/>
    <w:rsid w:val="00DA650D"/>
    <w:rsid w:val="00E1049C"/>
    <w:rsid w:val="00E22AB0"/>
    <w:rsid w:val="00E51CCA"/>
    <w:rsid w:val="00EB1DE9"/>
    <w:rsid w:val="00EC7DC3"/>
    <w:rsid w:val="00EC7E9A"/>
    <w:rsid w:val="00EF3902"/>
    <w:rsid w:val="00F271FB"/>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F13735E"/>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12</cp:revision>
  <cp:lastPrinted>2019-06-12T12:42:00Z</cp:lastPrinted>
  <dcterms:created xsi:type="dcterms:W3CDTF">2019-05-16T14:50:00Z</dcterms:created>
  <dcterms:modified xsi:type="dcterms:W3CDTF">2019-07-29T12:45:00Z</dcterms:modified>
</cp:coreProperties>
</file>