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07616DC7" w:rsidR="006B49C9" w:rsidRPr="006B49C9" w:rsidRDefault="0010102A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Winter Camelina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2DF669F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560597">
        <w:rPr>
          <w:rFonts w:ascii="Calibri" w:eastAsia="Calibri" w:hAnsi="Calibri" w:cs="Times New Roman"/>
          <w:sz w:val="28"/>
          <w:szCs w:val="28"/>
        </w:rPr>
        <w:t>16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560597">
        <w:rPr>
          <w:rFonts w:ascii="Calibri" w:eastAsia="Calibri" w:hAnsi="Calibri" w:cs="Times New Roman"/>
          <w:sz w:val="28"/>
          <w:szCs w:val="28"/>
        </w:rPr>
        <w:t>3</w:t>
      </w:r>
      <w:r w:rsidR="00731162">
        <w:rPr>
          <w:rFonts w:ascii="Calibri" w:eastAsia="Calibri" w:hAnsi="Calibri" w:cs="Times New Roman"/>
          <w:sz w:val="28"/>
          <w:szCs w:val="28"/>
        </w:rPr>
        <w:t>5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</w:t>
      </w:r>
      <w:r w:rsidR="00560597">
        <w:rPr>
          <w:rFonts w:ascii="Calibri" w:eastAsia="Calibri" w:hAnsi="Calibri" w:cs="Times New Roman"/>
          <w:sz w:val="28"/>
          <w:szCs w:val="28"/>
        </w:rPr>
        <w:t>inches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4FC7BF1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10102A">
        <w:rPr>
          <w:rFonts w:ascii="Calibri" w:eastAsia="Calibri" w:hAnsi="Calibri" w:cs="Times New Roman"/>
          <w:sz w:val="28"/>
          <w:szCs w:val="28"/>
        </w:rPr>
        <w:t>7</w:t>
      </w:r>
      <w:r w:rsidR="00022621">
        <w:rPr>
          <w:rFonts w:ascii="Calibri" w:eastAsia="Calibri" w:hAnsi="Calibri" w:cs="Times New Roman"/>
          <w:sz w:val="28"/>
          <w:szCs w:val="28"/>
        </w:rPr>
        <w:t xml:space="preserve"> to </w:t>
      </w:r>
      <w:r w:rsidR="0010102A">
        <w:rPr>
          <w:rFonts w:ascii="Calibri" w:eastAsia="Calibri" w:hAnsi="Calibri" w:cs="Times New Roman"/>
          <w:sz w:val="28"/>
          <w:szCs w:val="28"/>
        </w:rPr>
        <w:t>10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5366B35A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3</w:t>
      </w:r>
      <w:r w:rsidR="0010102A">
        <w:rPr>
          <w:rFonts w:ascii="Calibri" w:eastAsia="Calibri" w:hAnsi="Calibri" w:cs="Times New Roman"/>
          <w:sz w:val="28"/>
          <w:szCs w:val="28"/>
        </w:rPr>
        <w:t>2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051D5F6D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022621">
        <w:rPr>
          <w:rFonts w:ascii="Calibri" w:eastAsia="Calibri" w:hAnsi="Calibri" w:cs="Times New Roman"/>
          <w:sz w:val="28"/>
          <w:szCs w:val="28"/>
        </w:rPr>
        <w:t>5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022621">
        <w:rPr>
          <w:rFonts w:ascii="Calibri" w:eastAsia="Calibri" w:hAnsi="Calibri" w:cs="Times New Roman"/>
          <w:sz w:val="28"/>
          <w:szCs w:val="28"/>
        </w:rPr>
        <w:t>2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EE4867">
        <w:rPr>
          <w:rFonts w:ascii="Calibri" w:eastAsia="Calibri" w:hAnsi="Calibri" w:cs="Times New Roman"/>
          <w:sz w:val="28"/>
          <w:szCs w:val="28"/>
        </w:rPr>
        <w:t>.</w:t>
      </w:r>
      <w:r w:rsidR="00022621">
        <w:rPr>
          <w:rFonts w:ascii="Calibri" w:eastAsia="Calibri" w:hAnsi="Calibri" w:cs="Times New Roman"/>
          <w:sz w:val="28"/>
          <w:szCs w:val="28"/>
        </w:rPr>
        <w:t>2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00786AD0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EA5478">
        <w:rPr>
          <w:rFonts w:ascii="Calibri" w:eastAsia="Calibri" w:hAnsi="Calibri" w:cs="Times New Roman"/>
          <w:sz w:val="28"/>
          <w:szCs w:val="28"/>
        </w:rPr>
        <w:t xml:space="preserve"> and </w:t>
      </w:r>
      <w:r w:rsidR="00A07088">
        <w:rPr>
          <w:rFonts w:ascii="Calibri" w:eastAsia="Calibri" w:hAnsi="Calibri" w:cs="Times New Roman"/>
          <w:sz w:val="28"/>
          <w:szCs w:val="28"/>
        </w:rPr>
        <w:t>fr</w:t>
      </w:r>
      <w:r w:rsidR="00EA5478">
        <w:rPr>
          <w:rFonts w:ascii="Calibri" w:eastAsia="Calibri" w:hAnsi="Calibri" w:cs="Times New Roman"/>
          <w:sz w:val="28"/>
          <w:szCs w:val="28"/>
        </w:rPr>
        <w:t>ost</w:t>
      </w:r>
    </w:p>
    <w:p w14:paraId="5061A66F" w14:textId="14849780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142A8800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0</w:t>
      </w:r>
    </w:p>
    <w:p w14:paraId="3EB0310E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3</w:t>
      </w:r>
    </w:p>
    <w:p w14:paraId="0856C3C0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2</w:t>
      </w:r>
    </w:p>
    <w:p w14:paraId="03A0522E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3</w:t>
      </w:r>
    </w:p>
    <w:p w14:paraId="387D4F61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3</w:t>
      </w:r>
    </w:p>
    <w:p w14:paraId="3A5B1D92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3</w:t>
      </w:r>
    </w:p>
    <w:p w14:paraId="548A4201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1</w:t>
      </w:r>
    </w:p>
    <w:p w14:paraId="571303A4" w14:textId="77777777" w:rsidR="00560597" w:rsidRPr="00966D0D" w:rsidRDefault="00560597" w:rsidP="0056059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1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79CE35E5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10102A">
        <w:rPr>
          <w:rFonts w:ascii="Calibri" w:eastAsia="Calibri" w:hAnsi="Calibri" w:cs="Times New Roman"/>
          <w:sz w:val="28"/>
          <w:szCs w:val="28"/>
        </w:rPr>
        <w:t xml:space="preserve">¼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</w:t>
      </w:r>
      <w:r w:rsidR="0010102A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056B447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10102A">
        <w:rPr>
          <w:rFonts w:ascii="Calibri" w:eastAsia="Calibri" w:hAnsi="Calibri" w:cs="Times New Roman"/>
          <w:sz w:val="28"/>
          <w:szCs w:val="28"/>
        </w:rPr>
        <w:t>4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6BEF885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10102A">
        <w:rPr>
          <w:rFonts w:ascii="Calibri" w:eastAsia="Calibri" w:hAnsi="Calibri" w:cs="Times New Roman"/>
          <w:sz w:val="28"/>
          <w:szCs w:val="28"/>
        </w:rPr>
        <w:t>6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3B2BF4A4" w:rsidR="006B49C9" w:rsidRPr="0010102A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10102A">
        <w:rPr>
          <w:rFonts w:ascii="Calibri" w:eastAsia="Calibri" w:hAnsi="Calibri" w:cs="Times New Roman"/>
          <w:sz w:val="28"/>
          <w:szCs w:val="28"/>
        </w:rPr>
        <w:t>Very winter hardy even in extreme winters. Seedlings can tolerate 15</w:t>
      </w:r>
      <w:r w:rsidR="0010102A">
        <w:rPr>
          <w:rFonts w:ascii="Calibri" w:eastAsia="Calibri" w:hAnsi="Calibri" w:cs="Times New Roman"/>
          <w:sz w:val="28"/>
          <w:szCs w:val="28"/>
          <w:vertAlign w:val="superscript"/>
        </w:rPr>
        <w:t xml:space="preserve">o </w:t>
      </w:r>
      <w:r w:rsidR="0010102A">
        <w:rPr>
          <w:rFonts w:ascii="Calibri" w:eastAsia="Calibri" w:hAnsi="Calibri" w:cs="Times New Roman"/>
          <w:sz w:val="28"/>
          <w:szCs w:val="28"/>
        </w:rPr>
        <w:t xml:space="preserve">Fahrenheit. 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4D95ACF9" w14:textId="1FCC4AD5" w:rsidR="00F70BA1" w:rsidRPr="00F70BA1" w:rsidRDefault="00B55821" w:rsidP="00FE4963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5E4F955D" w:rsidR="00DF3979" w:rsidRDefault="001E35D1" w:rsidP="00BB4A06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1EBAA8" wp14:editId="0B342F10">
            <wp:simplePos x="0" y="0"/>
            <wp:positionH relativeFrom="margin">
              <wp:posOffset>2783811</wp:posOffset>
            </wp:positionH>
            <wp:positionV relativeFrom="paragraph">
              <wp:posOffset>85725</wp:posOffset>
            </wp:positionV>
            <wp:extent cx="3931314" cy="2828925"/>
            <wp:effectExtent l="76200" t="76200" r="126365" b="123825"/>
            <wp:wrapNone/>
            <wp:docPr id="6" name="Picture 6" descr="http://www.oilseedcrops.org/wp-content/uploads/2012/04/CJP2GenBiodieselCropCame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ilseedcrops.org/wp-content/uploads/2012/04/CJP2GenBiodieselCropCamel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9" t="27292"/>
                    <a:stretch/>
                  </pic:blipFill>
                  <pic:spPr bwMode="auto">
                    <a:xfrm>
                      <a:off x="0" y="0"/>
                      <a:ext cx="3938723" cy="283425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43819" w14:textId="298B4129" w:rsidR="00F408D5" w:rsidRDefault="00F408D5" w:rsidP="00BB4A06">
      <w:pPr>
        <w:jc w:val="center"/>
        <w:rPr>
          <w:sz w:val="24"/>
          <w:szCs w:val="26"/>
        </w:rPr>
      </w:pPr>
    </w:p>
    <w:p w14:paraId="3A3F8173" w14:textId="32E19F21" w:rsidR="00F408D5" w:rsidRDefault="00F408D5" w:rsidP="00BB4A06">
      <w:pPr>
        <w:jc w:val="center"/>
        <w:rPr>
          <w:sz w:val="24"/>
          <w:szCs w:val="26"/>
        </w:rPr>
      </w:pPr>
    </w:p>
    <w:p w14:paraId="14B9A812" w14:textId="3885CB56" w:rsidR="003A724C" w:rsidRDefault="003A724C" w:rsidP="00BB4A06">
      <w:pPr>
        <w:jc w:val="center"/>
        <w:rPr>
          <w:sz w:val="24"/>
          <w:szCs w:val="26"/>
        </w:rPr>
      </w:pPr>
    </w:p>
    <w:p w14:paraId="463BCBBA" w14:textId="104225B7" w:rsidR="00F02809" w:rsidRDefault="00F02809" w:rsidP="00BB4A06">
      <w:pPr>
        <w:jc w:val="center"/>
        <w:rPr>
          <w:sz w:val="24"/>
          <w:szCs w:val="26"/>
        </w:rPr>
      </w:pPr>
    </w:p>
    <w:p w14:paraId="09ABAC49" w14:textId="74BD9C6C" w:rsidR="00F35B4F" w:rsidRDefault="00F35B4F" w:rsidP="00BB4A06">
      <w:pPr>
        <w:jc w:val="center"/>
        <w:rPr>
          <w:sz w:val="24"/>
          <w:szCs w:val="26"/>
        </w:rPr>
      </w:pPr>
    </w:p>
    <w:p w14:paraId="6DB6BC0F" w14:textId="363FBAF0" w:rsidR="00F35B4F" w:rsidRPr="00EC68EB" w:rsidRDefault="00F35B4F" w:rsidP="00BB4A06">
      <w:pPr>
        <w:jc w:val="center"/>
        <w:rPr>
          <w:sz w:val="2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4AAAE3" wp14:editId="689561D6">
            <wp:simplePos x="0" y="0"/>
            <wp:positionH relativeFrom="margin">
              <wp:posOffset>76200</wp:posOffset>
            </wp:positionH>
            <wp:positionV relativeFrom="paragraph">
              <wp:posOffset>1407160</wp:posOffset>
            </wp:positionV>
            <wp:extent cx="2933700" cy="2601583"/>
            <wp:effectExtent l="76200" t="76200" r="133350" b="14224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9" t="6866" r="30964" b="12447"/>
                    <a:stretch/>
                  </pic:blipFill>
                  <pic:spPr bwMode="auto">
                    <a:xfrm>
                      <a:off x="0" y="0"/>
                      <a:ext cx="2933700" cy="26015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5D00E0" wp14:editId="418D0BE0">
            <wp:simplePos x="0" y="0"/>
            <wp:positionH relativeFrom="margin">
              <wp:posOffset>1403031</wp:posOffset>
            </wp:positionH>
            <wp:positionV relativeFrom="paragraph">
              <wp:posOffset>4293235</wp:posOffset>
            </wp:positionV>
            <wp:extent cx="5316539" cy="2943225"/>
            <wp:effectExtent l="76200" t="76200" r="132080" b="123825"/>
            <wp:wrapNone/>
            <wp:docPr id="5" name="Picture 5" descr="Image result for camelina sativa cover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melina sativa cover cr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38" cy="29586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B4F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2621"/>
    <w:rsid w:val="00027B09"/>
    <w:rsid w:val="00046746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2F13"/>
    <w:rsid w:val="0010102A"/>
    <w:rsid w:val="00135EE1"/>
    <w:rsid w:val="00157310"/>
    <w:rsid w:val="001631EF"/>
    <w:rsid w:val="00172065"/>
    <w:rsid w:val="00182F23"/>
    <w:rsid w:val="00196D77"/>
    <w:rsid w:val="001A48EA"/>
    <w:rsid w:val="001D2F71"/>
    <w:rsid w:val="001E35D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327A"/>
    <w:rsid w:val="002961CB"/>
    <w:rsid w:val="002B53AF"/>
    <w:rsid w:val="002D5668"/>
    <w:rsid w:val="002E2D44"/>
    <w:rsid w:val="003025CF"/>
    <w:rsid w:val="00311E85"/>
    <w:rsid w:val="00337A3F"/>
    <w:rsid w:val="00371FEA"/>
    <w:rsid w:val="00374102"/>
    <w:rsid w:val="00386B47"/>
    <w:rsid w:val="0039182F"/>
    <w:rsid w:val="00395000"/>
    <w:rsid w:val="003A724C"/>
    <w:rsid w:val="003B00ED"/>
    <w:rsid w:val="003E6364"/>
    <w:rsid w:val="003F4A22"/>
    <w:rsid w:val="00405594"/>
    <w:rsid w:val="00412797"/>
    <w:rsid w:val="004329E4"/>
    <w:rsid w:val="00434371"/>
    <w:rsid w:val="00440878"/>
    <w:rsid w:val="0045635C"/>
    <w:rsid w:val="00462D7A"/>
    <w:rsid w:val="004A1280"/>
    <w:rsid w:val="004A6AB9"/>
    <w:rsid w:val="0050041D"/>
    <w:rsid w:val="00515875"/>
    <w:rsid w:val="00525605"/>
    <w:rsid w:val="005256C2"/>
    <w:rsid w:val="0054620E"/>
    <w:rsid w:val="00547A2C"/>
    <w:rsid w:val="00560597"/>
    <w:rsid w:val="00574513"/>
    <w:rsid w:val="00575070"/>
    <w:rsid w:val="00586D59"/>
    <w:rsid w:val="005D01C6"/>
    <w:rsid w:val="005E38C4"/>
    <w:rsid w:val="0061354C"/>
    <w:rsid w:val="006146CC"/>
    <w:rsid w:val="00642A87"/>
    <w:rsid w:val="00643FF4"/>
    <w:rsid w:val="006504F8"/>
    <w:rsid w:val="00650D6F"/>
    <w:rsid w:val="00694B0A"/>
    <w:rsid w:val="006B49C9"/>
    <w:rsid w:val="006B7E7C"/>
    <w:rsid w:val="006D3E48"/>
    <w:rsid w:val="00710187"/>
    <w:rsid w:val="0072256E"/>
    <w:rsid w:val="00726C6C"/>
    <w:rsid w:val="00731162"/>
    <w:rsid w:val="00751F3E"/>
    <w:rsid w:val="00754CD1"/>
    <w:rsid w:val="00793F00"/>
    <w:rsid w:val="007A1979"/>
    <w:rsid w:val="007A1D13"/>
    <w:rsid w:val="007A286F"/>
    <w:rsid w:val="007B0863"/>
    <w:rsid w:val="007B08A3"/>
    <w:rsid w:val="007B2103"/>
    <w:rsid w:val="007B5801"/>
    <w:rsid w:val="007C3B1E"/>
    <w:rsid w:val="007D7068"/>
    <w:rsid w:val="007F5544"/>
    <w:rsid w:val="007F5C7D"/>
    <w:rsid w:val="00834690"/>
    <w:rsid w:val="00860615"/>
    <w:rsid w:val="008817CA"/>
    <w:rsid w:val="0088765E"/>
    <w:rsid w:val="00893DB3"/>
    <w:rsid w:val="008B326C"/>
    <w:rsid w:val="008B5F55"/>
    <w:rsid w:val="008C1E43"/>
    <w:rsid w:val="00904E95"/>
    <w:rsid w:val="00942AAE"/>
    <w:rsid w:val="00955222"/>
    <w:rsid w:val="009560FE"/>
    <w:rsid w:val="00960615"/>
    <w:rsid w:val="00966D0D"/>
    <w:rsid w:val="00967CC4"/>
    <w:rsid w:val="00972B44"/>
    <w:rsid w:val="009902F0"/>
    <w:rsid w:val="009F3767"/>
    <w:rsid w:val="00A07088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70541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365FB"/>
    <w:rsid w:val="00E63204"/>
    <w:rsid w:val="00E71A03"/>
    <w:rsid w:val="00E7457F"/>
    <w:rsid w:val="00E77079"/>
    <w:rsid w:val="00E85696"/>
    <w:rsid w:val="00E92D61"/>
    <w:rsid w:val="00E96DF4"/>
    <w:rsid w:val="00EA5478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32E95"/>
    <w:rsid w:val="00F35B4F"/>
    <w:rsid w:val="00F370F3"/>
    <w:rsid w:val="00F408D5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39A5-6C95-47D3-9729-7AACDCE3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7</cp:revision>
  <dcterms:created xsi:type="dcterms:W3CDTF">2019-01-14T17:16:00Z</dcterms:created>
  <dcterms:modified xsi:type="dcterms:W3CDTF">2019-01-14T17:53:00Z</dcterms:modified>
</cp:coreProperties>
</file>